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B88" w:rsidRPr="00F04B88" w:rsidRDefault="00F04B88" w:rsidP="00F04B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>Semináre</w:t>
      </w:r>
      <w:proofErr w:type="spellEnd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o procese </w:t>
      </w:r>
      <w:proofErr w:type="spellStart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>uchádzania</w:t>
      </w:r>
      <w:proofErr w:type="spellEnd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>sa</w:t>
      </w:r>
      <w:proofErr w:type="spellEnd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 </w:t>
      </w:r>
      <w:proofErr w:type="spellStart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>manažovaní</w:t>
      </w:r>
      <w:proofErr w:type="spellEnd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>projektov</w:t>
      </w:r>
      <w:proofErr w:type="spellEnd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z </w:t>
      </w:r>
      <w:proofErr w:type="spellStart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>predvstupových</w:t>
      </w:r>
      <w:proofErr w:type="spellEnd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>fondov</w:t>
      </w:r>
      <w:proofErr w:type="spellEnd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>EÚ</w:t>
      </w:r>
      <w:proofErr w:type="spellEnd"/>
      <w:r w:rsidRPr="00F04B8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</w:p>
    <w:p w:rsidR="00F04B88" w:rsidRPr="00F04B88" w:rsidRDefault="00F04B88" w:rsidP="00F04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B88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8"/>
        <w:gridCol w:w="6814"/>
      </w:tblGrid>
      <w:tr w:rsidR="00F04B88" w:rsidRPr="00F04B88" w:rsidTr="00F04B88">
        <w:trPr>
          <w:tblCellSpacing w:w="3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 </w:t>
            </w:r>
          </w:p>
        </w:tc>
      </w:tr>
      <w:tr w:rsidR="00F04B88" w:rsidRPr="00F04B88" w:rsidTr="00F04B88">
        <w:trPr>
          <w:tblCellSpacing w:w="3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Zlepšenie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informovanosti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verejnosti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možnostiach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využívania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predvstupových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fondov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únie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F04B88" w:rsidRPr="00F04B88" w:rsidTr="00F04B88">
        <w:trPr>
          <w:tblCellSpacing w:w="3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3 –10/2001</w:t>
            </w:r>
            <w:proofErr w:type="gram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04B88" w:rsidRPr="00F04B88" w:rsidTr="00F04B88">
        <w:trPr>
          <w:tblCellSpacing w:w="3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212.760,- </w:t>
            </w:r>
            <w:proofErr w:type="gram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Sk ( z toho</w:t>
            </w:r>
            <w:proofErr w:type="gram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vklad: 64.080,- Sk) </w:t>
            </w:r>
          </w:p>
        </w:tc>
      </w:tr>
      <w:tr w:rsidR="00F04B88" w:rsidRPr="00F04B88" w:rsidTr="00F04B88">
        <w:trPr>
          <w:tblCellSpacing w:w="3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Vytvorený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lektorský tím; </w:t>
            </w:r>
          </w:p>
        </w:tc>
      </w:tr>
      <w:tr w:rsidR="00F04B88" w:rsidRPr="00F04B88" w:rsidTr="00F04B88">
        <w:trPr>
          <w:tblCellSpacing w:w="3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Vydaný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vzdelávací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manuál a jeho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distribúcia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SR a ČR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záujemcom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knižniciam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európskym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informačným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centrám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F04B88" w:rsidRPr="00F04B88" w:rsidTr="00F04B88">
        <w:trPr>
          <w:tblCellSpacing w:w="3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- 5 realizovaných školení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verejnosť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možnostiach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využívania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predvstupových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fondov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únie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F04B88" w:rsidRPr="00F04B88" w:rsidTr="00F04B88">
        <w:trPr>
          <w:tblCellSpacing w:w="3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4B88" w:rsidRPr="00F04B88" w:rsidRDefault="00F04B88" w:rsidP="00F04B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4B88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gramEnd"/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B88"/>
    <w:rsid w:val="00B16372"/>
    <w:rsid w:val="00F0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3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2017-07-03T08:24:00Z</dcterms:created>
  <dcterms:modified xsi:type="dcterms:W3CDTF">2017-07-03T08:25:00Z</dcterms:modified>
</cp:coreProperties>
</file>